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WELCOME LETTER TO PARENTS</w:t>
      </w:r>
    </w:p>
    <w:p/>
    <w:p/>
    <w:p>
      <w:r>
        <w:rPr>
          <w:b w:val="0"/>
          <w:sz w:val="20"/>
        </w:rPr>
        <w:t>Dear Parents and Guardians,</w:t>
      </w:r>
    </w:p>
    <w:p/>
    <w:p>
      <w:r>
        <w:rPr>
          <w:b w:val="0"/>
          <w:sz w:val="20"/>
        </w:rPr>
        <w:t>On behalf of the entire school community, it is my pleasure to welcome you and your child to our institution. Our commitment is to provide a safe, supportive, and enriching environment that fosters academic excellence, personal growth, and lifelong learning.</w:t>
      </w:r>
    </w:p>
    <w:p/>
    <w:p>
      <w:r>
        <w:rPr>
          <w:b/>
          <w:sz w:val="22"/>
        </w:rPr>
        <w:t>Our Mission and Vision</w:t>
      </w:r>
    </w:p>
    <w:p>
      <w:r>
        <w:rPr>
          <w:b w:val="0"/>
          <w:sz w:val="20"/>
        </w:rPr>
        <w:t>Our mission is to empower every student to achieve their full potential in a diverse and inclusive community. We strive to cultivate critical thinking, creativity, and ethical values that prepare students for success in a rapidly evolving world.</w:t>
      </w:r>
    </w:p>
    <w:p/>
    <w:p>
      <w:r>
        <w:rPr>
          <w:b/>
          <w:sz w:val="22"/>
        </w:rPr>
        <w:t>Communication and Parental Involvement</w:t>
      </w:r>
    </w:p>
    <w:p>
      <w:r>
        <w:rPr>
          <w:b w:val="0"/>
          <w:sz w:val="20"/>
        </w:rPr>
        <w:t>We believe that strong partnerships between parents and the school are vital. Open communication is encouraged at all times. Parents are invited to participate in school events, volunteer opportunities, and parent-teacher conferences to support their children’s development.</w:t>
      </w:r>
    </w:p>
    <w:p/>
    <w:p>
      <w:r>
        <w:rPr>
          <w:b/>
          <w:sz w:val="22"/>
        </w:rPr>
        <w:t>Academic Programs and Support Services</w:t>
      </w:r>
    </w:p>
    <w:p>
      <w:r>
        <w:rPr>
          <w:b w:val="0"/>
          <w:sz w:val="20"/>
        </w:rPr>
        <w:t>Our comprehensive academic programs are designed to meet the diverse needs of all learners. We offer rigorous coursework, specialized support services, and enrichment activities to promote each student's success.</w:t>
      </w:r>
    </w:p>
    <w:p/>
    <w:p>
      <w:r>
        <w:rPr>
          <w:b/>
          <w:sz w:val="22"/>
        </w:rPr>
        <w:t>Student Code of Conduct</w:t>
      </w:r>
    </w:p>
    <w:p>
      <w:r>
        <w:rPr>
          <w:b w:val="0"/>
          <w:sz w:val="20"/>
        </w:rPr>
        <w:t>Students are expected to abide by the school’s code of conduct, which emphasizes respect, responsibility, and integrity. We maintain clear policies regarding attendance, behavior, and academic honesty to ensure a positive learning environment.</w:t>
      </w:r>
    </w:p>
    <w:p/>
    <w:p>
      <w:r>
        <w:rPr>
          <w:b/>
          <w:sz w:val="22"/>
        </w:rPr>
        <w:t>Health and Safety Policies</w:t>
      </w:r>
    </w:p>
    <w:p>
      <w:r>
        <w:rPr>
          <w:b w:val="0"/>
          <w:sz w:val="20"/>
        </w:rPr>
        <w:t>The health and safety of our students is paramount. Our school complies with all applicable state and federal laws regarding health protocols, emergency preparedness, and non-discrimination. We ask parents to keep emergency contact information current and to communicate any health concerns promptly.</w:t>
      </w:r>
    </w:p>
    <w:p/>
    <w:p>
      <w:r>
        <w:rPr>
          <w:b/>
          <w:sz w:val="22"/>
        </w:rPr>
        <w:t>Privacy and Data Protection</w:t>
      </w:r>
    </w:p>
    <w:p>
      <w:r>
        <w:rPr>
          <w:b w:val="0"/>
          <w:sz w:val="20"/>
        </w:rPr>
        <w:t>We are committed to protecting the privacy of our students and their families. All personal information is handled in accordance with the Family Educational Rights and Privacy Act (FERPA) and other relevant regulations.</w:t>
      </w:r>
    </w:p>
    <w:p/>
    <w:p>
      <w:r>
        <w:rPr>
          <w:b/>
          <w:sz w:val="22"/>
        </w:rPr>
        <w:t>Attendance and Punctuality</w:t>
      </w:r>
    </w:p>
    <w:p>
      <w:r>
        <w:rPr>
          <w:b w:val="0"/>
          <w:sz w:val="20"/>
        </w:rPr>
        <w:t>Regular attendance and punctuality are essential for academic success. We encourage parents to support their children in maintaining consistent attendance and to notify the school promptly in case of absences.</w:t>
      </w:r>
    </w:p>
    <w:p/>
    <w:p>
      <w:r>
        <w:rPr>
          <w:b/>
          <w:sz w:val="22"/>
        </w:rPr>
        <w:t>Support and Resources for Families</w:t>
      </w:r>
    </w:p>
    <w:p>
      <w:r>
        <w:rPr>
          <w:b w:val="0"/>
          <w:sz w:val="20"/>
        </w:rPr>
        <w:t>Our school provides various resources including counseling, academic support, and extracurricular opportunities. Please contact the school office for information on available programs and services.</w:t>
      </w:r>
    </w:p>
    <w:p/>
    <w:p>
      <w:r>
        <w:rPr>
          <w:b/>
          <w:sz w:val="22"/>
        </w:rPr>
        <w:t>Legal Compliance and Equal Opportunity</w:t>
      </w:r>
    </w:p>
    <w:p>
      <w:r>
        <w:rPr>
          <w:b w:val="0"/>
          <w:sz w:val="20"/>
        </w:rPr>
        <w:t>Our institution operates in full compliance with all applicable federal, state, and local laws, including but not limited to the Individuals with Disabilities Education Act (IDEA), Title IX of the Education Amendments, and the Civil Rights Act. We provide equal educational opportunities and do not discriminate on the basis of race, color, national origin, sex, disability, or any other protected status.</w:t>
      </w:r>
    </w:p>
    <w:p/>
    <w:p/>
    <w:p>
      <w:r>
        <w:rPr>
          <w:b w:val="0"/>
          <w:sz w:val="20"/>
        </w:rPr>
        <w:t>We look forward to a productive and rewarding partnership with you throughout the school year. Please do not hesitate to reach out to our administrative staff or teachers with any questions or concerns.</w:t>
      </w:r>
    </w:p>
    <w:p/>
    <w:p/>
    <w:p>
      <w:r>
        <w:rPr>
          <w:b w:val="0"/>
          <w:sz w:val="20"/>
        </w:rPr>
        <w:t>Sincerely,</w:t>
      </w:r>
    </w:p>
    <w:p/>
    <w:p/>
    <w:p/>
    <w:p>
      <w:r>
        <w:rPr>
          <w:b w:val="0"/>
          <w:sz w:val="20"/>
        </w:rPr>
        <w:t>______________________________</w:t>
      </w:r>
    </w:p>
    <w:p>
      <w:r>
        <w:rPr>
          <w:b w:val="0"/>
          <w:sz w:val="20"/>
        </w:rPr>
        <w:t>School Principal / Head of School</w:t>
      </w:r>
    </w:p>
    <w:p/>
    <w:p/>
    <w:p/>
    <w:p>
      <w:r>
        <w:rPr>
          <w:b w:val="0"/>
          <w:sz w:val="20"/>
        </w:rPr>
        <w:t>______________________________</w:t>
      </w:r>
    </w:p>
    <w:p>
      <w:r>
        <w:rPr>
          <w:b w:val="0"/>
          <w:sz w:val="20"/>
        </w:rPr>
        <w:t>School Address</w:t>
      </w:r>
    </w:p>
    <w:p>
      <w:r>
        <w:rPr>
          <w:b w:val="0"/>
          <w:sz w:val="20"/>
        </w:rPr>
        <w:t>Phone: _______________________</w:t>
      </w:r>
    </w:p>
    <w:p>
      <w:r>
        <w:rPr>
          <w:b w:val="0"/>
          <w:sz w:val="20"/>
        </w:rPr>
        <w:t>Email: 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Guardian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https://letter247-us.com/welcome-letter-to-parents/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welcome-letter-to-parent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