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 WARRANTY LETTER</w:t>
      </w:r>
    </w:p>
    <w:p/>
    <w:p/>
    <w:p>
      <w:r>
        <w:rPr>
          <w:b w:val="0"/>
          <w:sz w:val="20"/>
        </w:rPr>
        <w:t>This Product Warranty Letter ("Warranty") is provided by the Seller to the Purchaser and sets forth the terms and conditions under which the Seller warrants the product described below.</w:t>
      </w:r>
    </w:p>
    <w:p/>
    <w:p/>
    <w:p>
      <w:r>
        <w:rPr>
          <w:b/>
          <w:sz w:val="20"/>
        </w:rPr>
        <w:t>SELLER INFORMATION:</w:t>
      </w:r>
    </w:p>
    <w:p>
      <w:r>
        <w:rPr>
          <w:b w:val="0"/>
          <w:sz w:val="20"/>
        </w:rPr>
        <w:t>Company/Individual Name: 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PURCHASER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PRODUCT INFORMATION:</w:t>
      </w:r>
    </w:p>
    <w:p>
      <w:r>
        <w:rPr>
          <w:b w:val="0"/>
          <w:sz w:val="20"/>
        </w:rPr>
        <w:t>Product Name/Model: _________________________________________________</w:t>
      </w:r>
    </w:p>
    <w:p>
      <w:r>
        <w:rPr>
          <w:b w:val="0"/>
          <w:sz w:val="20"/>
        </w:rPr>
        <w:t>Serial Number: _______________________________________________________</w:t>
      </w:r>
    </w:p>
    <w:p>
      <w:r>
        <w:rPr>
          <w:b w:val="0"/>
          <w:sz w:val="20"/>
        </w:rPr>
        <w:t>Date of Purchase: _____________________________________________________</w:t>
      </w:r>
    </w:p>
    <w:p/>
    <w:p>
      <w:r>
        <w:rPr>
          <w:b/>
          <w:sz w:val="20"/>
        </w:rPr>
        <w:t>WARRANTY COVERAGE:</w:t>
      </w:r>
    </w:p>
    <w:p>
      <w:r>
        <w:rPr>
          <w:b w:val="0"/>
          <w:sz w:val="20"/>
        </w:rPr>
        <w:t>The Seller hereby warrants that the product shall be free from defects in materials and workmanship under normal use and service for a period of __________________ from the date of purchase.</w:t>
      </w:r>
    </w:p>
    <w:p/>
    <w:p>
      <w:r>
        <w:rPr>
          <w:b/>
          <w:sz w:val="20"/>
        </w:rPr>
        <w:t>WARRANTY EXCLUSIONS:</w:t>
      </w:r>
    </w:p>
    <w:p>
      <w:r>
        <w:rPr>
          <w:b/>
          <w:sz w:val="20"/>
        </w:rPr>
        <w:t xml:space="preserve">This Warranty does not cover: </w:t>
      </w:r>
    </w:p>
    <w:p>
      <w:r>
        <w:rPr>
          <w:b w:val="0"/>
          <w:sz w:val="20"/>
        </w:rPr>
        <w:t>- Damage resulting from accident, misuse, abuse, neglect, or unauthorized modification or repair.</w:t>
      </w:r>
    </w:p>
    <w:p>
      <w:r>
        <w:rPr>
          <w:b w:val="0"/>
          <w:sz w:val="20"/>
        </w:rPr>
        <w:t>- Normal wear and tear, including but not limited to cosmetic damage, scratches, or discoloration.</w:t>
      </w:r>
    </w:p>
    <w:p>
      <w:r>
        <w:rPr>
          <w:b w:val="0"/>
          <w:sz w:val="20"/>
        </w:rPr>
        <w:t>- Damage caused by improper installation or failure to follow operating instructions.</w:t>
      </w:r>
    </w:p>
    <w:p>
      <w:r>
        <w:rPr>
          <w:b w:val="0"/>
          <w:sz w:val="20"/>
        </w:rPr>
        <w:t>- Consumable parts or accessories unless failure has occurred due to defects in materials or workmanship.</w:t>
      </w:r>
    </w:p>
    <w:p/>
    <w:p>
      <w:r>
        <w:rPr>
          <w:b/>
          <w:sz w:val="20"/>
        </w:rPr>
        <w:t>REMEDIES:</w:t>
      </w:r>
    </w:p>
    <w:p>
      <w:r>
        <w:rPr>
          <w:b w:val="0"/>
          <w:sz w:val="20"/>
        </w:rPr>
        <w:t>In the event of a defect covered by this Warranty, the Seller shall, at its sole discretion, either repair or replace the defective product or component without charge to the Purchaser. Any repaired or replaced product or parts will be warranted only for the remainder of the original Warranty period.</w:t>
      </w:r>
    </w:p>
    <w:p/>
    <w:p>
      <w:r>
        <w:rPr>
          <w:b/>
          <w:sz w:val="20"/>
        </w:rPr>
        <w:t>LIMITATIONS OF LIABILITY:</w:t>
      </w:r>
    </w:p>
    <w:p>
      <w:r>
        <w:rPr>
          <w:b w:val="0"/>
          <w:sz w:val="20"/>
        </w:rPr>
        <w:t>The Seller shall not be liable for any incidental, consequential, special, or punitive damages arising out of or related to the use or inability to use the product, even if advised of the possibility of such damages. The Seller’s total liability under this Warranty shall not exceed the purchase price paid by the Purchaser for the product.</w:t>
      </w:r>
    </w:p>
    <w:p/>
    <w:p>
      <w:r>
        <w:rPr>
          <w:b/>
          <w:sz w:val="20"/>
        </w:rPr>
        <w:t>PURCHASER OBLIGATIONS:</w:t>
      </w:r>
    </w:p>
    <w:p>
      <w:r>
        <w:rPr>
          <w:b w:val="0"/>
          <w:sz w:val="20"/>
        </w:rPr>
        <w:t>The Purchaser must notify the Seller in writing promptly upon discovery of any defect covered by this Warranty and provide reasonable evidence of purchase. The Purchaser is responsible for complying with any instructions or requirements for warranty service, including presenting the product to an authorized service center if applicable.</w:t>
      </w:r>
    </w:p>
    <w:p/>
    <w:p>
      <w:r>
        <w:rPr>
          <w:b/>
          <w:sz w:val="20"/>
        </w:rPr>
        <w:t>TRANSFERABILITY:</w:t>
      </w:r>
    </w:p>
    <w:p>
      <w:r>
        <w:rPr>
          <w:b w:val="0"/>
          <w:sz w:val="20"/>
        </w:rPr>
        <w:t>This Warranty is personal to the original Purchaser and is not transferable or assignable to any subsequent owner or third party without the prior written consent of the Seller.</w:t>
      </w:r>
    </w:p>
    <w:p/>
    <w:p>
      <w:r>
        <w:rPr>
          <w:b/>
          <w:sz w:val="20"/>
        </w:rPr>
        <w:t>GOVERNING LAW AND JURISDICTION:</w:t>
      </w:r>
    </w:p>
    <w:p>
      <w:r>
        <w:rPr>
          <w:b w:val="0"/>
          <w:sz w:val="20"/>
        </w:rPr>
        <w:t>This Warranty shall be governed by and construed in accordance with the laws of the United States and the relevant state laws where the Seller is located, without regard to conflict of laws principles. Any disputes arising from or related to this Warranty shall be subject to the exclusive jurisdiction of the courts located within that state.</w:t>
      </w:r>
    </w:p>
    <w:p/>
    <w:p>
      <w:r>
        <w:rPr>
          <w:b/>
          <w:sz w:val="20"/>
        </w:rPr>
        <w:t>ENTIRE AGREEMENT:</w:t>
      </w:r>
    </w:p>
    <w:p>
      <w:r>
        <w:rPr>
          <w:b w:val="0"/>
          <w:sz w:val="20"/>
        </w:rPr>
        <w:t>This Warranty represents the entire agreement between the parties with respect to the subject matter hereof and supersedes all prior or contemporaneous oral or written agreements, understandings, or representations.</w:t>
      </w:r>
    </w:p>
    <w:p/>
    <w:p/>
    <w:p>
      <w:pPr>
        <w:jc w:val="center"/>
      </w:pPr>
      <w:r>
        <w:rPr>
          <w:b w:val="0"/>
          <w:sz w:val="20"/>
        </w:rPr>
        <w:t>IN WITNESS WHEREOF, the parties have executed this Warranty Letter as of the date of purchase.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PURCHASER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https://letter247-us.com/warranty-letter/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warranty-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