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REMOVAL GOODWILL LETTER</w:t>
      </w:r>
    </w:p>
    <w:p/>
    <w:p/>
    <w:p>
      <w:r>
        <w:rPr>
          <w:b/>
          <w:sz w:val="20"/>
        </w:rPr>
        <w:t>TO WHOM IT MAY CONCERN,</w:t>
      </w:r>
    </w:p>
    <w:p/>
    <w:p>
      <w:r>
        <w:rPr>
          <w:b w:val="0"/>
          <w:sz w:val="20"/>
        </w:rPr>
        <w:t>This Removal Goodwill Letter ("Letter") is issued voluntarily by the undersigned ("Issuer") to the recipient named herein ("Recipient"). The purpose of this Letter is to confirm the goodwill removal and release of certain claims or encumbrances as described below.</w:t>
      </w:r>
    </w:p>
    <w:p/>
    <w:p/>
    <w:p>
      <w:r>
        <w:rPr>
          <w:b/>
          <w:sz w:val="20"/>
        </w:rPr>
        <w:t>1. PARTIES</w:t>
      </w:r>
    </w:p>
    <w:p>
      <w:r>
        <w:rPr>
          <w:b/>
          <w:sz w:val="20"/>
        </w:rPr>
        <w:t>Issuer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r>
        <w:rPr>
          <w:b w:val="0"/>
          <w:sz w:val="20"/>
        </w:rPr>
        <w:t>Email Address: ____________________________________________________________</w:t>
      </w:r>
    </w:p>
    <w:p/>
    <w:p>
      <w:r>
        <w:rPr>
          <w:b/>
          <w:sz w:val="20"/>
        </w:rPr>
        <w:t>Recipient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r>
        <w:rPr>
          <w:b w:val="0"/>
          <w:sz w:val="20"/>
        </w:rPr>
        <w:t>Email Address: ____________________________________________________________</w:t>
      </w:r>
    </w:p>
    <w:p/>
    <w:p/>
    <w:p>
      <w:r>
        <w:rPr>
          <w:b/>
          <w:sz w:val="20"/>
        </w:rPr>
        <w:t>2. RECITALS</w:t>
      </w:r>
    </w:p>
    <w:p>
      <w:r>
        <w:rPr>
          <w:b w:val="0"/>
          <w:sz w:val="20"/>
        </w:rPr>
        <w:t>WHEREAS, the Issuer has certain rights, claims, or interests related to the property, asset, or business identified below;</w:t>
      </w:r>
    </w:p>
    <w:p>
      <w:r>
        <w:rPr>
          <w:b w:val="0"/>
          <w:sz w:val="20"/>
        </w:rPr>
        <w:t>WHEREAS, the Recipient desires to have such rights, claims, or interests removed or waived as a matter of goodwill and without admission of liability;</w:t>
      </w:r>
    </w:p>
    <w:p>
      <w:r>
        <w:rPr>
          <w:b w:val="0"/>
          <w:sz w:val="20"/>
        </w:rPr>
        <w:t>NOW, THEREFORE, in consideration of the mutual arrangements and covenants contained herein, the parties agree as follows:</w:t>
      </w:r>
    </w:p>
    <w:p/>
    <w:p/>
    <w:p>
      <w:r>
        <w:rPr>
          <w:b/>
          <w:sz w:val="20"/>
        </w:rPr>
        <w:t>3. DESCRIPTION OF GOODWILL REMOVAL</w:t>
      </w:r>
    </w:p>
    <w:p>
      <w:r>
        <w:rPr>
          <w:b w:val="0"/>
          <w:sz w:val="20"/>
        </w:rPr>
        <w:t>The Issuer hereby voluntarily removes, waives, relinquishes, and releases any and all claims, liens, encumbrances, or other rights relating to or affecting the following described property, asset, or business: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This removal is made purely as an act of goodwill, without any consideration or acknowledgment of fault, liability, or obligation of any kind.</w:t>
      </w:r>
    </w:p>
    <w:p/>
    <w:p/>
    <w:p>
      <w:r>
        <w:rPr>
          <w:b/>
          <w:sz w:val="20"/>
        </w:rPr>
        <w:t>4. REPRESENTATIONS AND WARRANTIES</w:t>
      </w:r>
    </w:p>
    <w:p>
      <w:r>
        <w:rPr>
          <w:b w:val="0"/>
          <w:sz w:val="20"/>
        </w:rPr>
        <w:t>The Issuer represents and warrants that:</w:t>
      </w:r>
    </w:p>
    <w:p>
      <w:r>
        <w:rPr>
          <w:b w:val="0"/>
          <w:sz w:val="20"/>
        </w:rPr>
        <w:t>- It has full authority, right, and capacity to execute and deliver this Letter and to perform its obligations hereunder;</w:t>
      </w:r>
    </w:p>
    <w:p>
      <w:r>
        <w:rPr>
          <w:b w:val="0"/>
          <w:sz w:val="20"/>
        </w:rPr>
        <w:t>- The rights, claims, or interests being removed are owned solely by the Issuer and are free from any third-party claims or encumbrances not disclosed herein;</w:t>
      </w:r>
    </w:p>
    <w:p>
      <w:r>
        <w:rPr>
          <w:b w:val="0"/>
          <w:sz w:val="20"/>
        </w:rPr>
        <w:t>- This Letter constitutes a valid and binding obligation enforceable against the Issuer in accordance with its terms.</w:t>
      </w:r>
    </w:p>
    <w:p/>
    <w:p/>
    <w:p>
      <w:r>
        <w:rPr>
          <w:b/>
          <w:sz w:val="20"/>
        </w:rPr>
        <w:t>5. NO ADMISSION OF LIABILITY</w:t>
      </w:r>
    </w:p>
    <w:p>
      <w:r>
        <w:rPr>
          <w:b w:val="0"/>
          <w:sz w:val="20"/>
        </w:rPr>
        <w:t>This Letter shall not be construed as an admission of liability, fault, or wrongdoing by the Issuer or Recipient. It is intended solely as a gesture of goodwill and to facilitate the amicable resolution of any potential disputes or claims.</w:t>
      </w:r>
    </w:p>
    <w:p/>
    <w:p/>
    <w:p>
      <w:r>
        <w:rPr>
          <w:b/>
          <w:sz w:val="20"/>
        </w:rPr>
        <w:t>6. INDEMNIFICATION</w:t>
      </w:r>
    </w:p>
    <w:p>
      <w:r>
        <w:rPr>
          <w:b w:val="0"/>
          <w:sz w:val="20"/>
        </w:rPr>
        <w:t>The Recipient agrees to indemnify, defend, and hold harmless the Issuer from and against any and all claims, losses, damages, liabilities, costs, and expenses (including reasonable attorneys’ fees) arising out of or related to the rights, claims, or interests described herein after the date of this Letter.</w:t>
      </w:r>
    </w:p>
    <w:p/>
    <w:p/>
    <w:p>
      <w:r>
        <w:rPr>
          <w:b/>
          <w:sz w:val="20"/>
        </w:rPr>
        <w:t>7. GOVERNING LAW AND JURISDICTION</w:t>
      </w:r>
    </w:p>
    <w:p>
      <w:r>
        <w:rPr>
          <w:b w:val="0"/>
          <w:sz w:val="20"/>
        </w:rPr>
        <w:t>This Letter shall be governed by and construed in accordance with the laws of the United States of America and the applicable state law of ________________________________.</w:t>
      </w:r>
    </w:p>
    <w:p>
      <w:r>
        <w:rPr>
          <w:b w:val="0"/>
          <w:sz w:val="20"/>
        </w:rPr>
        <w:t>Any disputes arising out of or related to this Letter shall be subject to the exclusive jurisdiction of the federal and state courts located in ________________________________.</w:t>
      </w:r>
    </w:p>
    <w:p/>
    <w:p/>
    <w:p>
      <w:r>
        <w:rPr>
          <w:b/>
          <w:sz w:val="20"/>
        </w:rPr>
        <w:t>8. ENTIRE AGREEMENT</w:t>
      </w:r>
    </w:p>
    <w:p>
      <w:r>
        <w:rPr>
          <w:b w:val="0"/>
          <w:sz w:val="20"/>
        </w:rPr>
        <w:t>This Letter constitutes the entire agreement between the parties with respect to the subject matter hereof and supersedes all prior understandings, agreements, or communications, whether oral or written.</w:t>
      </w:r>
    </w:p>
    <w:p/>
    <w:p/>
    <w:p>
      <w:r>
        <w:rPr>
          <w:b/>
          <w:sz w:val="20"/>
        </w:rPr>
        <w:t>9. AMENDMENTS</w:t>
      </w:r>
    </w:p>
    <w:p>
      <w:r>
        <w:rPr>
          <w:b w:val="0"/>
          <w:sz w:val="20"/>
        </w:rPr>
        <w:t>Any amendments or modifications to this Letter must be in writing and signed by both parties.</w:t>
      </w:r>
    </w:p>
    <w:p/>
    <w:p/>
    <w:p>
      <w:r>
        <w:rPr>
          <w:b/>
          <w:sz w:val="20"/>
        </w:rPr>
        <w:t>10. SEVERABILITY</w:t>
      </w:r>
    </w:p>
    <w:p>
      <w:r>
        <w:rPr>
          <w:b w:val="0"/>
          <w:sz w:val="20"/>
        </w:rPr>
        <w:t>If any provision of this Letter is held to be invalid, illegal, or unenforceable, the remaining provisions shall continue in full force and effect.</w:t>
      </w:r>
    </w:p>
    <w:p/>
    <w:p/>
    <w:p>
      <w:r>
        <w:rPr>
          <w:b w:val="0"/>
          <w:sz w:val="20"/>
        </w:rPr>
        <w:t>IN WITNESS WHEREOF, the parties hereto have executed this Removal Goodwill Letter as of the date set forth below by their duly authorized representatives.</w:t>
      </w:r>
    </w:p>
    <w:p/>
    <w:p/>
    <w:p>
      <w:r>
        <w:rPr>
          <w:b w:val="0"/>
          <w:sz w:val="20"/>
        </w:rPr>
        <w:t>Place: ___________________________________________</w:t>
      </w:r>
    </w:p>
    <w:p>
      <w:r>
        <w:rPr>
          <w:b w:val="0"/>
          <w:sz w:val="20"/>
        </w:rPr>
        <w:t>Date: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ISSUER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Print Name &amp; Title: ____________________________________</w:t>
            </w:r>
          </w:p>
        </w:tc>
        <w:tc>
          <w:tcPr>
            <w:tcW w:type="dxa" w:w="4986"/>
            <w:tcBorders>
              <w:top w:val="nil"/>
              <w:left w:val="nil"/>
              <w:bottom w:val="nil"/>
              <w:right w:val="nil"/>
              <w:insideH w:val="nil"/>
              <w:insideV w:val="nil"/>
            </w:tcBorders>
          </w:tcPr>
          <w:p>
            <w:pPr>
              <w:jc w:val="center"/>
            </w:pPr>
            <w:r>
              <w:t>Print Name &amp; Title: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https://letter247-us.com/removal-goodwill-letter/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removal-goodwill-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