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PROMISSORY NOTE</w:t>
      </w:r>
    </w:p>
    <w:p/>
    <w:p/>
    <w:p>
      <w:r>
        <w:rPr>
          <w:b w:val="0"/>
          <w:sz w:val="20"/>
        </w:rPr>
        <w:t>FOR VALUE RECEIVED, the undersigned, the Maker, hereby unconditionally promises to pay to the order of the Payee the principal sum of __________________ Dollars (USD ____________) in lawful money of the United States of America, payable as set forth below.</w:t>
      </w:r>
    </w:p>
    <w:p/>
    <w:p/>
    <w:p>
      <w:r>
        <w:rPr>
          <w:b/>
          <w:sz w:val="20"/>
        </w:rPr>
        <w:t>MAKER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Number: _________________________________________________________</w:t>
      </w:r>
    </w:p>
    <w:p/>
    <w:p>
      <w:r>
        <w:rPr>
          <w:b/>
          <w:sz w:val="20"/>
        </w:rPr>
        <w:t>PAYEE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Number: _________________________________________________________</w:t>
      </w:r>
    </w:p>
    <w:p/>
    <w:p/>
    <w:p>
      <w:r>
        <w:rPr>
          <w:b/>
          <w:sz w:val="20"/>
        </w:rPr>
        <w:t>1. Payment Terms</w:t>
      </w:r>
    </w:p>
    <w:p>
      <w:r>
        <w:rPr>
          <w:b w:val="0"/>
          <w:sz w:val="20"/>
        </w:rPr>
        <w:t>The principal and interest shall be due and payable at the address of the Payee or at such other place as the Payee may designate in writing. Payment shall be made in full in lawful money of the United States of America in immediately available funds.</w:t>
      </w:r>
    </w:p>
    <w:p/>
    <w:p>
      <w:r>
        <w:rPr>
          <w:b/>
          <w:sz w:val="20"/>
        </w:rPr>
        <w:t>2. Interest</w:t>
      </w:r>
    </w:p>
    <w:p>
      <w:r>
        <w:rPr>
          <w:b w:val="0"/>
          <w:sz w:val="20"/>
        </w:rPr>
        <w:t>Interest shall accrue on the unpaid principal balance at the rate of __________ percent (__%) per annum, calculated on a 365-day year basis, and payable with the principal unless otherwise specified hereinafter.</w:t>
      </w:r>
    </w:p>
    <w:p/>
    <w:p>
      <w:r>
        <w:rPr>
          <w:b/>
          <w:sz w:val="20"/>
        </w:rPr>
        <w:t>3. Payment Schedule</w:t>
      </w:r>
    </w:p>
    <w:p>
      <w:r>
        <w:rPr>
          <w:b w:val="0"/>
          <w:sz w:val="20"/>
        </w:rPr>
        <w:t>The principal and accrued interest shall be payable as follows:</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0"/>
        </w:rPr>
        <w:t>4. Prepayment</w:t>
      </w:r>
    </w:p>
    <w:p>
      <w:r>
        <w:rPr>
          <w:b w:val="0"/>
          <w:sz w:val="20"/>
        </w:rPr>
        <w:t>The Maker may prepay this Note in whole or in part at any time without premium or penalty. Any prepayment shall first be applied to accrued interest and then to principal.</w:t>
      </w:r>
    </w:p>
    <w:p/>
    <w:p>
      <w:r>
        <w:rPr>
          <w:b/>
          <w:sz w:val="20"/>
        </w:rPr>
        <w:t>5. Late Charges</w:t>
      </w:r>
    </w:p>
    <w:p>
      <w:r>
        <w:rPr>
          <w:b w:val="0"/>
          <w:sz w:val="20"/>
        </w:rPr>
        <w:t>If any installment payment is not received within ___ days after its due date, Maker shall pay a late charge of $________ or ______% of the overdue amount, whichever is greater.</w:t>
      </w:r>
    </w:p>
    <w:p/>
    <w:p>
      <w:r>
        <w:rPr>
          <w:b/>
          <w:sz w:val="20"/>
        </w:rPr>
        <w:t>6. Default</w:t>
      </w:r>
    </w:p>
    <w:p>
      <w:r>
        <w:rPr>
          <w:b w:val="0"/>
          <w:sz w:val="20"/>
        </w:rPr>
        <w:t>The occurrence of any of the following shall constitute an Event of Default:</w:t>
      </w:r>
    </w:p>
    <w:p>
      <w:r>
        <w:rPr>
          <w:b w:val="0"/>
          <w:sz w:val="20"/>
        </w:rPr>
        <w:t>- Failure by Maker to pay any part of principal or interest within ___ days of the due date.</w:t>
      </w:r>
    </w:p>
    <w:p>
      <w:r>
        <w:rPr>
          <w:b w:val="0"/>
          <w:sz w:val="20"/>
        </w:rPr>
        <w:t>- Maker becomes insolvent, files for bankruptcy, or has a receiver appointed for Maker’s property.</w:t>
      </w:r>
    </w:p>
    <w:p>
      <w:r>
        <w:rPr>
          <w:b w:val="0"/>
          <w:sz w:val="20"/>
        </w:rPr>
        <w:t>- Maker breaches any other term or covenant of this Note.</w:t>
      </w:r>
    </w:p>
    <w:p/>
    <w:p>
      <w:r>
        <w:rPr>
          <w:b/>
          <w:sz w:val="20"/>
        </w:rPr>
        <w:t>7. Remedies Upon Default</w:t>
      </w:r>
    </w:p>
    <w:p>
      <w:r>
        <w:rPr>
          <w:b w:val="0"/>
          <w:sz w:val="20"/>
        </w:rPr>
        <w:t>Upon the occurrence of an Event of Default, the Payee may declare the entire unpaid principal and accrued interest immediately due and payable without notice or demand. Payee shall have the right to exercise all remedies available at law or in equity, including but not limited to collection, legal action, and recovery of costs and attorney's fees.</w:t>
      </w:r>
    </w:p>
    <w:p/>
    <w:p>
      <w:r>
        <w:rPr>
          <w:b/>
          <w:sz w:val="20"/>
        </w:rPr>
        <w:t>8. Waivers</w:t>
      </w:r>
    </w:p>
    <w:p>
      <w:r>
        <w:rPr>
          <w:b w:val="0"/>
          <w:sz w:val="20"/>
        </w:rPr>
        <w:t>Maker waives presentment, demand for payment, notice of dishonor, protest, and all other notices and demands in connection with the delivery, acceptance, performance, default, or endorsement of this Note.</w:t>
      </w:r>
    </w:p>
    <w:p/>
    <w:p>
      <w:r>
        <w:rPr>
          <w:b/>
          <w:sz w:val="20"/>
        </w:rPr>
        <w:t>9. Governing Law</w:t>
      </w:r>
    </w:p>
    <w:p>
      <w:r>
        <w:rPr>
          <w:b w:val="0"/>
          <w:sz w:val="20"/>
        </w:rPr>
        <w:t>This Note shall be governed by, and construed in accordance with, the laws of the State of ____________________, without regard to conflict of law principles.</w:t>
      </w:r>
    </w:p>
    <w:p/>
    <w:p>
      <w:r>
        <w:rPr>
          <w:b/>
          <w:sz w:val="20"/>
        </w:rPr>
        <w:t>10. Assignment</w:t>
      </w:r>
    </w:p>
    <w:p>
      <w:r>
        <w:rPr>
          <w:b w:val="0"/>
          <w:sz w:val="20"/>
        </w:rPr>
        <w:t>This Note shall be binding upon Maker and Maker’s successors and assigns and shall inure to the benefit of Payee and Payee’s successors, assigns, and legal representatives. Maker may not assign or transfer any obligations under this Note without prior written consent of Payee.</w:t>
      </w:r>
    </w:p>
    <w:p/>
    <w:p>
      <w:r>
        <w:rPr>
          <w:b/>
          <w:sz w:val="20"/>
        </w:rPr>
        <w:t>11. Severability</w:t>
      </w:r>
    </w:p>
    <w:p>
      <w:r>
        <w:rPr>
          <w:b w:val="0"/>
          <w:sz w:val="20"/>
        </w:rPr>
        <w:t>If any provision of this Note is held invalid or unenforceable, such invalidity or unenforceability shall not affect the other provisions, which shall remain in full force and effect.</w:t>
      </w:r>
    </w:p>
    <w:p/>
    <w:p>
      <w:r>
        <w:rPr>
          <w:b/>
          <w:sz w:val="20"/>
        </w:rPr>
        <w:t>12. Entire Agreement</w:t>
      </w:r>
    </w:p>
    <w:p>
      <w:r>
        <w:rPr>
          <w:b w:val="0"/>
          <w:sz w:val="20"/>
        </w:rPr>
        <w:t>This Note constitutes the entire agreement between the parties regarding the subject matter hereof and supersedes all prior agreements, understandings, and negotiations, whether oral or written.</w:t>
      </w:r>
    </w:p>
    <w:p/>
    <w:p/>
    <w:p>
      <w:r>
        <w:rPr>
          <w:b w:val="0"/>
          <w:sz w:val="20"/>
        </w:rPr>
        <w:t>IN WITNESS WHEREOF, Maker has executed this Promissory Note as of the day and year last set forth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MAKER</w:t>
            </w:r>
          </w:p>
        </w:tc>
        <w:tc>
          <w:tcPr>
            <w:tcW w:type="dxa" w:w="4986"/>
            <w:tcBorders>
              <w:top w:val="nil"/>
              <w:left w:val="nil"/>
              <w:bottom w:val="nil"/>
              <w:right w:val="nil"/>
              <w:insideH w:val="nil"/>
              <w:insideV w:val="nil"/>
            </w:tcBorders>
          </w:tcPr>
          <w:p>
            <w:pPr>
              <w:jc w:val="center"/>
            </w:pPr>
            <w:r>
              <w:t>PAYEE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w:t>
            </w:r>
          </w:p>
        </w:tc>
        <w:tc>
          <w:tcPr>
            <w:tcW w:type="dxa" w:w="4986"/>
            <w:tcBorders>
              <w:top w:val="nil"/>
              <w:left w:val="nil"/>
              <w:bottom w:val="nil"/>
              <w:right w:val="nil"/>
              <w:insideH w:val="nil"/>
              <w:insideV w:val="nil"/>
            </w:tcBorders>
          </w:tcPr>
          <w:p>
            <w:pPr>
              <w:jc w:val="center"/>
            </w:pPr>
            <w:r>
              <w:t>Printed Name: _______________________</w:t>
            </w:r>
          </w:p>
        </w:tc>
      </w:tr>
      <w:tr>
        <w:tc>
          <w:tcPr>
            <w:tcW w:type="dxa" w:w="4986"/>
            <w:tcBorders>
              <w:top w:val="nil"/>
              <w:left w:val="nil"/>
              <w:bottom w:val="nil"/>
              <w:right w:val="nil"/>
              <w:insideH w:val="nil"/>
              <w:insideV w:val="nil"/>
            </w:tcBorders>
          </w:tcPr>
          <w:p>
            <w:pPr>
              <w:jc w:val="center"/>
            </w:pPr>
            <w:r>
              <w:t>Date: _______________________________</w:t>
            </w:r>
          </w:p>
        </w:tc>
        <w:tc>
          <w:tcPr>
            <w:tcW w:type="dxa" w:w="4986"/>
            <w:tcBorders>
              <w:top w:val="nil"/>
              <w:left w:val="nil"/>
              <w:bottom w:val="nil"/>
              <w:right w:val="nil"/>
              <w:insideH w:val="nil"/>
              <w:insideV w:val="nil"/>
            </w:tcBorders>
          </w:tcPr>
          <w:p>
            <w:pPr>
              <w:jc w:val="center"/>
            </w:pPr>
            <w:r>
              <w:t>Date: 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https://letter247-us.com/promissory-letter/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https://letter247-us.com</w:t>
        </w:r>
      </w:hyperlink>
    </w:p>
    <w:p>
      <w:pPr>
        <w:jc w:val="center"/>
      </w:pPr>
      <w:r>
        <w:rPr>
          <w:color w:val="808080"/>
          <w:sz w:val="20"/>
        </w:rPr>
        <w:t>This template is intended exclusively for personal, non-commercial use.</w:t>
        <w:br/>
        <w:t>If distributed or published, the source must be mentioned. © letter247-us.com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247-us.com/promissory-letter/" TargetMode="External"/><Relationship Id="rId10" Type="http://schemas.openxmlformats.org/officeDocument/2006/relationships/hyperlink" Target="https://letter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