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PET ADOPTION AGREEMENT</w:t>
      </w:r>
    </w:p>
    <w:p/>
    <w:p>
      <w:r>
        <w:rPr>
          <w:b/>
          <w:sz w:val="20"/>
        </w:rPr>
        <w:t>Shelter Information:</w:t>
      </w:r>
    </w:p>
    <w:p>
      <w:r>
        <w:rPr>
          <w:b w:val="0"/>
          <w:sz w:val="20"/>
        </w:rPr>
        <w:t>Shelter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Adopter Information:</w:t>
      </w:r>
    </w:p>
    <w:p>
      <w:r>
        <w:rPr>
          <w:b w:val="0"/>
          <w:sz w:val="20"/>
        </w:rPr>
        <w:t>Full Name: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Pet Information:</w:t>
      </w:r>
    </w:p>
    <w:p>
      <w:r>
        <w:rPr>
          <w:b w:val="0"/>
          <w:sz w:val="20"/>
        </w:rPr>
        <w:t>Name: _________________________________________________________________</w:t>
      </w:r>
    </w:p>
    <w:p>
      <w:r>
        <w:rPr>
          <w:b w:val="0"/>
          <w:sz w:val="20"/>
        </w:rPr>
        <w:t>Species: _______________________________________________________________</w:t>
      </w:r>
    </w:p>
    <w:p>
      <w:r>
        <w:rPr>
          <w:b w:val="0"/>
          <w:sz w:val="20"/>
        </w:rPr>
        <w:t>Breed: _________________________________________________________________</w:t>
      </w:r>
    </w:p>
    <w:p>
      <w:r>
        <w:rPr>
          <w:b w:val="0"/>
          <w:sz w:val="20"/>
        </w:rPr>
        <w:t>Color/Markings: _________________________________________________________</w:t>
      </w:r>
    </w:p>
    <w:p>
      <w:r>
        <w:rPr>
          <w:b w:val="0"/>
          <w:sz w:val="20"/>
        </w:rPr>
        <w:t>Approximate Age: ________________________________________________________</w:t>
      </w:r>
    </w:p>
    <w:p>
      <w:r>
        <w:rPr>
          <w:b w:val="0"/>
          <w:sz w:val="20"/>
        </w:rPr>
        <w:t>Sex: _________________________________________________________________</w:t>
      </w:r>
    </w:p>
    <w:p>
      <w:r>
        <w:rPr>
          <w:b w:val="0"/>
          <w:sz w:val="20"/>
        </w:rPr>
        <w:t>Microchip Number (if applicable): _________________________________________</w:t>
      </w:r>
    </w:p>
    <w:p>
      <w:r>
        <w:rPr>
          <w:b w:val="0"/>
          <w:sz w:val="20"/>
        </w:rPr>
        <w:t>Vaccination Status: ______________________________________________________</w:t>
      </w:r>
    </w:p>
    <w:p>
      <w:r>
        <w:rPr>
          <w:b w:val="0"/>
          <w:sz w:val="20"/>
        </w:rPr>
        <w:t>Spayed/Neutered: ________________________________________________________</w:t>
      </w:r>
    </w:p>
    <w:p/>
    <w:p>
      <w:r>
        <w:rPr>
          <w:b/>
          <w:sz w:val="20"/>
        </w:rPr>
        <w:t>Adoption Terms and Conditions:</w:t>
      </w:r>
    </w:p>
    <w:p>
      <w:r>
        <w:rPr>
          <w:b w:val="0"/>
          <w:sz w:val="20"/>
        </w:rPr>
        <w:t>1. The Adopter agrees to provide the adopted pet with adequate food, water, shelter, veterinary care, and loving attention for the lifetime of the pet.</w:t>
      </w:r>
    </w:p>
    <w:p>
      <w:r>
        <w:rPr>
          <w:b w:val="0"/>
          <w:sz w:val="20"/>
        </w:rPr>
        <w:t>2. The Adopter understands that the pet is adopted 'as-is' and the Shelter makes no warranty or guarantee regarding the pet’s health or behavior unless otherwise stated in writing.</w:t>
      </w:r>
    </w:p>
    <w:p>
      <w:r>
        <w:rPr>
          <w:b w:val="0"/>
          <w:sz w:val="20"/>
        </w:rPr>
        <w:t>3. The Adopter agrees to adhere to all local, state, and federal laws pertaining to pet ownership, including licensing and vaccination requirements.</w:t>
      </w:r>
    </w:p>
    <w:p>
      <w:r>
        <w:rPr>
          <w:b w:val="0"/>
          <w:sz w:val="20"/>
        </w:rPr>
        <w:t>4. The Adopter agrees not to sell, transfer, or give the pet to another party without prior written consent from the Shelter.</w:t>
      </w:r>
    </w:p>
    <w:p>
      <w:r>
        <w:rPr>
          <w:b w:val="0"/>
          <w:sz w:val="20"/>
        </w:rPr>
        <w:t>5. If, for any reason, the Adopter cannot keep the pet, the Adopter agrees to return the pet to the Shelter and not to abandon or surrender the pet to any other party.</w:t>
      </w:r>
    </w:p>
    <w:p>
      <w:r>
        <w:rPr>
          <w:b w:val="0"/>
          <w:sz w:val="20"/>
        </w:rPr>
        <w:t>6. The Adopter agrees to provide proper identification (such as a collar with ID tags and/or microchip registration) to ensure the pet’s safe return if lost.</w:t>
      </w:r>
    </w:p>
    <w:p>
      <w:r>
        <w:rPr>
          <w:b w:val="0"/>
          <w:sz w:val="20"/>
        </w:rPr>
        <w:t>7. The Adopter acknowledges that failure to comply with any terms of this agreement may result in the immediate relinquishment of the pet to the Shelter without refund or compensation.</w:t>
      </w:r>
    </w:p>
    <w:p>
      <w:r>
        <w:rPr>
          <w:b w:val="0"/>
          <w:sz w:val="20"/>
        </w:rPr>
        <w:t>8. The Shelter reserves the right to follow up with the Adopter for welfare checks and to ensure the pet’s well-being.</w:t>
      </w:r>
    </w:p>
    <w:p>
      <w:r>
        <w:rPr>
          <w:b w:val="0"/>
          <w:sz w:val="20"/>
        </w:rPr>
        <w:t>9. The Adopter releases the Shelter and its agents from any liability for injury, damage, or loss related to the pet after adoption.</w:t>
      </w:r>
    </w:p>
    <w:p>
      <w:r>
        <w:rPr>
          <w:b w:val="0"/>
          <w:sz w:val="20"/>
        </w:rPr>
        <w:t>10. The Adopter certifies that all information provided in this agreement is true and accurate.</w:t>
      </w:r>
    </w:p>
    <w:p/>
    <w:p>
      <w:r>
        <w:rPr>
          <w:b/>
          <w:sz w:val="20"/>
        </w:rPr>
        <w:t>Liability Disclaimer:</w:t>
      </w:r>
    </w:p>
    <w:p>
      <w:r>
        <w:rPr>
          <w:b w:val="0"/>
          <w:sz w:val="20"/>
        </w:rPr>
        <w:t>The Shelter makes no representations or warranties regarding the temperament, behavior, or health of the pet beyond what is disclosed. The Adopter assumes all risks related to the pet’s behavior and health after the adoption is finalized. The Adopter agrees to indemnify and hold harmless the Shelter from any claims, damages, or expenses arising from the ownership or care of the pet.</w:t>
      </w:r>
    </w:p>
    <w:p/>
    <w:p>
      <w:pPr>
        <w:jc w:val="center"/>
      </w:pPr>
      <w:r>
        <w:rPr>
          <w:b/>
          <w:sz w:val="20"/>
        </w:rPr>
        <w:t>Agreement Acknowledgment and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SHELTER REPRESENTATIVE</w:t>
            </w:r>
          </w:p>
        </w:tc>
        <w:tc>
          <w:tcPr>
            <w:tcW w:type="dxa" w:w="4986"/>
            <w:tcBorders>
              <w:top w:val="nil"/>
              <w:left w:val="nil"/>
              <w:bottom w:val="nil"/>
              <w:right w:val="nil"/>
              <w:insideH w:val="nil"/>
              <w:insideV w:val="nil"/>
            </w:tcBorders>
          </w:tcPr>
          <w:p>
            <w:pPr>
              <w:jc w:val="center"/>
            </w:pPr>
            <w:r>
              <w:t>ADOPTER</w:t>
            </w:r>
          </w:p>
        </w:tc>
      </w:tr>
      <w:tr>
        <w:tc>
          <w:tcPr>
            <w:tcW w:type="dxa" w:w="4986"/>
            <w:tcBorders>
              <w:top w:val="nil"/>
              <w:left w:val="nil"/>
              <w:bottom w:val="nil"/>
              <w:right w:val="nil"/>
              <w:insideH w:val="nil"/>
              <w:insideV w:val="nil"/>
            </w:tcBorders>
          </w:tcPr>
          <w:p>
            <w:pPr>
              <w:jc w:val="center"/>
            </w:pPr>
            <w:r>
              <w:t>Name: __________________________________________________________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__________________________________________________________</w:t>
            </w:r>
          </w:p>
        </w:tc>
      </w:tr>
    </w:tbl>
    <w:p/>
    <w:p/>
    <w:p>
      <w:r>
        <w:rPr>
          <w:b w:val="0"/>
          <w:sz w:val="20"/>
        </w:rPr>
        <w:t>This agreement is governed by the laws of the United States and the state in which the adoption occurs. Any disputes arising from this agreement shall be subject to the exclusive jurisdiction of the courts within that state.</w:t>
      </w:r>
    </w:p>
    <w:p/>
    <w:p/>
    <w:p>
      <w:r>
        <w:br w:type="page"/>
      </w:r>
    </w:p>
    <w:p>
      <w:pPr>
        <w:jc w:val="center"/>
      </w:pPr>
      <w:r>
        <w:rPr>
          <w:color w:val="555555"/>
          <w:sz w:val="24"/>
        </w:rPr>
        <w:t>Original source of this document:</w:t>
      </w:r>
    </w:p>
    <w:p>
      <w:pPr>
        <w:jc w:val="center"/>
      </w:pPr>
      <w:hyperlink r:id="rId9">
        <w:r>
          <w:rPr>
            <w:color w:val="0000FF"/>
            <w:u w:val="single"/>
          </w:rPr>
          <w:t>https://letter247-us.com/pet-adoption-letter/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et-adop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